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53E2" w14:textId="36AABEF6" w:rsidR="00D62545" w:rsidRDefault="00D62545" w:rsidP="00DE7F7C">
      <w:pPr>
        <w:spacing w:after="0" w:line="240" w:lineRule="auto"/>
        <w:rPr>
          <w:rFonts w:ascii="Times New Roman" w:hAnsi="Times New Roman" w:cs="Times New Roman"/>
          <w:b/>
          <w:bCs/>
        </w:rPr>
      </w:pPr>
      <w:r>
        <w:rPr>
          <w:rFonts w:ascii="Times New Roman" w:hAnsi="Times New Roman" w:cs="Times New Roman"/>
          <w:b/>
          <w:bCs/>
        </w:rPr>
        <w:t xml:space="preserve">How </w:t>
      </w:r>
      <w:proofErr w:type="gramStart"/>
      <w:r>
        <w:rPr>
          <w:rFonts w:ascii="Times New Roman" w:hAnsi="Times New Roman" w:cs="Times New Roman"/>
          <w:b/>
          <w:bCs/>
        </w:rPr>
        <w:t>To</w:t>
      </w:r>
      <w:proofErr w:type="gramEnd"/>
      <w:r>
        <w:rPr>
          <w:rFonts w:ascii="Times New Roman" w:hAnsi="Times New Roman" w:cs="Times New Roman"/>
          <w:b/>
          <w:bCs/>
        </w:rPr>
        <w:t xml:space="preserve"> Determine Eligibility</w:t>
      </w:r>
    </w:p>
    <w:p w14:paraId="0333C8C0" w14:textId="01FD85DB" w:rsidR="00D46D01" w:rsidRDefault="00D46D01" w:rsidP="00DE7F7C">
      <w:pPr>
        <w:spacing w:after="0" w:line="240" w:lineRule="auto"/>
        <w:rPr>
          <w:rFonts w:ascii="Times New Roman" w:hAnsi="Times New Roman" w:cs="Times New Roman"/>
          <w:b/>
          <w:bCs/>
        </w:rPr>
      </w:pPr>
    </w:p>
    <w:p w14:paraId="3C5C37F6" w14:textId="38DBB2BB" w:rsidR="00E9395E" w:rsidRPr="00E9395E" w:rsidRDefault="00E9395E" w:rsidP="00DE7F7C">
      <w:pPr>
        <w:spacing w:after="0" w:line="240" w:lineRule="auto"/>
        <w:rPr>
          <w:rFonts w:ascii="Times New Roman" w:hAnsi="Times New Roman" w:cs="Times New Roman"/>
          <w:u w:val="single"/>
        </w:rPr>
      </w:pPr>
      <w:r w:rsidRPr="00E9395E">
        <w:rPr>
          <w:rFonts w:ascii="Times New Roman" w:hAnsi="Times New Roman" w:cs="Times New Roman"/>
          <w:u w:val="single"/>
        </w:rPr>
        <w:t xml:space="preserve">Merits: </w:t>
      </w:r>
    </w:p>
    <w:p w14:paraId="7604D86E" w14:textId="1A7602F5" w:rsidR="00D46D01" w:rsidRDefault="00D46D01" w:rsidP="00DE7F7C">
      <w:pPr>
        <w:spacing w:after="0" w:line="240" w:lineRule="auto"/>
        <w:rPr>
          <w:rFonts w:ascii="Times New Roman" w:hAnsi="Times New Roman" w:cs="Times New Roman"/>
        </w:rPr>
      </w:pPr>
      <w:r>
        <w:rPr>
          <w:rFonts w:ascii="Times New Roman" w:hAnsi="Times New Roman" w:cs="Times New Roman"/>
        </w:rPr>
        <w:t>Faculty are eligible for a regular merit advancement based on the normative years at rank and step.  Check the salary tables (Table 3 for COE senate titles), which indicate the number of normative years at step, but in a nutshell:</w:t>
      </w:r>
    </w:p>
    <w:p w14:paraId="70E0ABC2" w14:textId="77777777" w:rsidR="00D46D01" w:rsidRDefault="00D46D01" w:rsidP="00DE7F7C">
      <w:pPr>
        <w:spacing w:after="0" w:line="240" w:lineRule="auto"/>
        <w:rPr>
          <w:rFonts w:ascii="Times New Roman" w:hAnsi="Times New Roman" w:cs="Times New Roman"/>
        </w:rPr>
      </w:pPr>
    </w:p>
    <w:p w14:paraId="18AF58D2" w14:textId="386CDBDA" w:rsidR="00D46D01" w:rsidRDefault="00D46D01" w:rsidP="00DE7F7C">
      <w:pPr>
        <w:spacing w:after="0" w:line="240" w:lineRule="auto"/>
        <w:rPr>
          <w:rFonts w:ascii="Times New Roman" w:hAnsi="Times New Roman" w:cs="Times New Roman"/>
        </w:rPr>
      </w:pPr>
      <w:r>
        <w:rPr>
          <w:rFonts w:ascii="Times New Roman" w:hAnsi="Times New Roman" w:cs="Times New Roman"/>
        </w:rPr>
        <w:t>Assistant Professor, all steps: 2 years</w:t>
      </w:r>
    </w:p>
    <w:p w14:paraId="433B1C6D" w14:textId="39503AAC" w:rsidR="00D46D01" w:rsidRDefault="00D46D01" w:rsidP="00DE7F7C">
      <w:pPr>
        <w:spacing w:after="0" w:line="240" w:lineRule="auto"/>
        <w:rPr>
          <w:rFonts w:ascii="Times New Roman" w:hAnsi="Times New Roman" w:cs="Times New Roman"/>
        </w:rPr>
      </w:pPr>
      <w:r>
        <w:rPr>
          <w:rFonts w:ascii="Times New Roman" w:hAnsi="Times New Roman" w:cs="Times New Roman"/>
        </w:rPr>
        <w:t>Associate Professor, Step 1-3: 2 years</w:t>
      </w:r>
    </w:p>
    <w:p w14:paraId="55E79FAA" w14:textId="574D07FE" w:rsidR="00D46D01" w:rsidRDefault="00D46D01" w:rsidP="00DE7F7C">
      <w:pPr>
        <w:spacing w:after="0" w:line="240" w:lineRule="auto"/>
        <w:rPr>
          <w:rFonts w:ascii="Times New Roman" w:hAnsi="Times New Roman" w:cs="Times New Roman"/>
        </w:rPr>
      </w:pPr>
      <w:r>
        <w:rPr>
          <w:rFonts w:ascii="Times New Roman" w:hAnsi="Times New Roman" w:cs="Times New Roman"/>
        </w:rPr>
        <w:t>Associate Professor, Step 4-5: 3 years (overlap P1 and P2)</w:t>
      </w:r>
    </w:p>
    <w:p w14:paraId="413879D5" w14:textId="59C80E68" w:rsidR="00D46D01" w:rsidRDefault="00D46D01" w:rsidP="00DE7F7C">
      <w:pPr>
        <w:spacing w:after="0" w:line="240" w:lineRule="auto"/>
        <w:rPr>
          <w:rFonts w:ascii="Times New Roman" w:hAnsi="Times New Roman" w:cs="Times New Roman"/>
        </w:rPr>
      </w:pPr>
      <w:r>
        <w:rPr>
          <w:rFonts w:ascii="Times New Roman" w:hAnsi="Times New Roman" w:cs="Times New Roman"/>
        </w:rPr>
        <w:t>Professor, Step 1-8: 3 years</w:t>
      </w:r>
    </w:p>
    <w:p w14:paraId="6ADD9DE5" w14:textId="762A2EFA" w:rsidR="00D46D01" w:rsidRDefault="00D46D01" w:rsidP="00DE7F7C">
      <w:pPr>
        <w:spacing w:after="0" w:line="240" w:lineRule="auto"/>
        <w:rPr>
          <w:rFonts w:ascii="Times New Roman" w:hAnsi="Times New Roman" w:cs="Times New Roman"/>
        </w:rPr>
      </w:pPr>
      <w:r>
        <w:rPr>
          <w:rFonts w:ascii="Times New Roman" w:hAnsi="Times New Roman" w:cs="Times New Roman"/>
        </w:rPr>
        <w:t>Professor, Step 9-AS: 4 years</w:t>
      </w:r>
    </w:p>
    <w:p w14:paraId="4B59369D" w14:textId="38910060" w:rsidR="00D46D01" w:rsidRDefault="00D46D01" w:rsidP="00DE7F7C">
      <w:pPr>
        <w:spacing w:after="0" w:line="240" w:lineRule="auto"/>
        <w:rPr>
          <w:rFonts w:ascii="Times New Roman" w:hAnsi="Times New Roman" w:cs="Times New Roman"/>
        </w:rPr>
      </w:pPr>
    </w:p>
    <w:p w14:paraId="012F9587" w14:textId="370606F7" w:rsidR="00D46D01" w:rsidRDefault="00D46D01" w:rsidP="00DE7F7C">
      <w:pPr>
        <w:spacing w:after="0" w:line="240" w:lineRule="auto"/>
        <w:rPr>
          <w:rFonts w:ascii="Times New Roman" w:hAnsi="Times New Roman" w:cs="Times New Roman"/>
        </w:rPr>
      </w:pPr>
      <w:r>
        <w:rPr>
          <w:rFonts w:ascii="Times New Roman" w:hAnsi="Times New Roman" w:cs="Times New Roman"/>
        </w:rPr>
        <w:t>If a new faculty member begins work in either Fall or Winter Quarter, the whole year counts as 1 year on the eligibility clock.  If a faculty member begins work in Spring Quarter, the year does not count on the eligibility clock.</w:t>
      </w:r>
    </w:p>
    <w:p w14:paraId="06B41D21" w14:textId="46CE233A" w:rsidR="00D46D01" w:rsidRDefault="00D46D01" w:rsidP="00DE7F7C">
      <w:pPr>
        <w:spacing w:after="0" w:line="240" w:lineRule="auto"/>
        <w:rPr>
          <w:rFonts w:ascii="Times New Roman" w:hAnsi="Times New Roman" w:cs="Times New Roman"/>
        </w:rPr>
      </w:pPr>
    </w:p>
    <w:p w14:paraId="4786D890" w14:textId="77777777" w:rsidR="00981631" w:rsidRDefault="00D46D01" w:rsidP="00DE7F7C">
      <w:pPr>
        <w:spacing w:after="0" w:line="240" w:lineRule="auto"/>
        <w:rPr>
          <w:rFonts w:ascii="Times New Roman" w:hAnsi="Times New Roman" w:cs="Times New Roman"/>
        </w:rPr>
      </w:pPr>
      <w:r>
        <w:rPr>
          <w:rFonts w:ascii="Times New Roman" w:hAnsi="Times New Roman" w:cs="Times New Roman"/>
        </w:rPr>
        <w:t xml:space="preserve">Eligibility is always calculated backwards from the </w:t>
      </w:r>
      <w:r w:rsidRPr="00D46D01">
        <w:rPr>
          <w:rFonts w:ascii="Times New Roman" w:hAnsi="Times New Roman" w:cs="Times New Roman"/>
          <w:u w:val="single"/>
        </w:rPr>
        <w:t>effective date of the action</w:t>
      </w:r>
      <w:r>
        <w:rPr>
          <w:rFonts w:ascii="Times New Roman" w:hAnsi="Times New Roman" w:cs="Times New Roman"/>
        </w:rPr>
        <w:t xml:space="preserve">. </w:t>
      </w:r>
      <w:r w:rsidR="00981631">
        <w:rPr>
          <w:rFonts w:ascii="Times New Roman" w:hAnsi="Times New Roman" w:cs="Times New Roman"/>
        </w:rPr>
        <w:t xml:space="preserve"> Look for how many years at rank and step a faculty member will have at the next available July 1 effective date.</w:t>
      </w:r>
    </w:p>
    <w:p w14:paraId="6EDED341" w14:textId="77777777" w:rsidR="00981631" w:rsidRDefault="00981631" w:rsidP="00DE7F7C">
      <w:pPr>
        <w:spacing w:after="0" w:line="240" w:lineRule="auto"/>
        <w:rPr>
          <w:rFonts w:ascii="Times New Roman" w:hAnsi="Times New Roman" w:cs="Times New Roman"/>
        </w:rPr>
      </w:pPr>
    </w:p>
    <w:p w14:paraId="5E382353" w14:textId="755B5BAC" w:rsidR="00D46D01" w:rsidRDefault="00D46D01" w:rsidP="00DE7F7C">
      <w:pPr>
        <w:spacing w:after="0" w:line="240" w:lineRule="auto"/>
        <w:rPr>
          <w:rFonts w:ascii="Times New Roman" w:hAnsi="Times New Roman" w:cs="Times New Roman"/>
        </w:rPr>
      </w:pPr>
      <w:r>
        <w:rPr>
          <w:rFonts w:ascii="Times New Roman" w:hAnsi="Times New Roman" w:cs="Times New Roman"/>
        </w:rPr>
        <w:t>For a new faculty</w:t>
      </w:r>
      <w:r w:rsidR="00981631">
        <w:rPr>
          <w:rFonts w:ascii="Times New Roman" w:hAnsi="Times New Roman" w:cs="Times New Roman"/>
        </w:rPr>
        <w:t xml:space="preserve"> appointed as an Assistant Professor</w:t>
      </w:r>
      <w:r>
        <w:rPr>
          <w:rFonts w:ascii="Times New Roman" w:hAnsi="Times New Roman" w:cs="Times New Roman"/>
        </w:rPr>
        <w:t xml:space="preserve"> who starts in Fall Quarter, the timeline </w:t>
      </w:r>
      <w:r w:rsidR="00981631">
        <w:rPr>
          <w:rFonts w:ascii="Times New Roman" w:hAnsi="Times New Roman" w:cs="Times New Roman"/>
        </w:rPr>
        <w:t>may look</w:t>
      </w:r>
      <w:r>
        <w:rPr>
          <w:rFonts w:ascii="Times New Roman" w:hAnsi="Times New Roman" w:cs="Times New Roman"/>
        </w:rPr>
        <w:t xml:space="preserve"> like this:</w:t>
      </w:r>
    </w:p>
    <w:p w14:paraId="619DE047" w14:textId="00B1F816" w:rsidR="00D46D01" w:rsidRDefault="00D46D01" w:rsidP="00DE7F7C">
      <w:pPr>
        <w:spacing w:after="0" w:line="240" w:lineRule="auto"/>
        <w:rPr>
          <w:rFonts w:ascii="Times New Roman" w:hAnsi="Times New Roman" w:cs="Times New Roman"/>
        </w:rPr>
      </w:pPr>
    </w:p>
    <w:p w14:paraId="468713DF" w14:textId="41410B7B" w:rsidR="00D46D01" w:rsidRDefault="00D46D0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 xml:space="preserve">July </w:t>
      </w:r>
      <w:proofErr w:type="gramStart"/>
      <w:r w:rsidRPr="00981631">
        <w:rPr>
          <w:rFonts w:ascii="Times New Roman" w:hAnsi="Times New Roman" w:cs="Times New Roman"/>
        </w:rPr>
        <w:t>1</w:t>
      </w:r>
      <w:proofErr w:type="gramEnd"/>
      <w:r w:rsidRPr="00981631">
        <w:rPr>
          <w:rFonts w:ascii="Times New Roman" w:hAnsi="Times New Roman" w:cs="Times New Roman"/>
        </w:rPr>
        <w:t xml:space="preserve"> 2020-June 30, 2021 Year 1 on the clock</w:t>
      </w:r>
    </w:p>
    <w:p w14:paraId="77623816" w14:textId="77777777" w:rsidR="00E6190D" w:rsidRPr="00981631" w:rsidRDefault="00E6190D" w:rsidP="00E6190D">
      <w:pPr>
        <w:pStyle w:val="ListParagraph"/>
        <w:spacing w:after="0" w:line="240" w:lineRule="auto"/>
        <w:rPr>
          <w:rFonts w:ascii="Times New Roman" w:hAnsi="Times New Roman" w:cs="Times New Roman"/>
        </w:rPr>
      </w:pPr>
    </w:p>
    <w:p w14:paraId="5C66563C" w14:textId="0E0E8BFF" w:rsidR="00D46D01" w:rsidRDefault="00D46D0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July 1, 2021-June 30, 2022 Year 2 on the clock; the merit dossier is due in mid-January 2022 for FPC review.  Yes, this is less than two years at step when the dossier is completed.  The period of the first review IS ALWAYS SHORTED. Assume this merit is approved.</w:t>
      </w:r>
      <w:r w:rsidR="00981631">
        <w:rPr>
          <w:rFonts w:ascii="Times New Roman" w:hAnsi="Times New Roman" w:cs="Times New Roman"/>
        </w:rPr>
        <w:t xml:space="preserve"> </w:t>
      </w:r>
    </w:p>
    <w:p w14:paraId="5F1D6D9B" w14:textId="77777777" w:rsidR="00E6190D" w:rsidRPr="00E6190D" w:rsidRDefault="00E6190D" w:rsidP="00E6190D">
      <w:pPr>
        <w:spacing w:after="0" w:line="240" w:lineRule="auto"/>
        <w:rPr>
          <w:rFonts w:ascii="Times New Roman" w:hAnsi="Times New Roman" w:cs="Times New Roman"/>
        </w:rPr>
      </w:pPr>
    </w:p>
    <w:p w14:paraId="1311B79D" w14:textId="3C185EB3" w:rsidR="00D46D01" w:rsidRDefault="00D46D0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July 1, 2022-June 30, 2023 Year 3 on the promotion clock, Year 1 on the step clock.</w:t>
      </w:r>
    </w:p>
    <w:p w14:paraId="0DF5D02C" w14:textId="77777777" w:rsidR="00E6190D" w:rsidRPr="00E6190D" w:rsidRDefault="00E6190D" w:rsidP="00E6190D">
      <w:pPr>
        <w:spacing w:after="0" w:line="240" w:lineRule="auto"/>
        <w:rPr>
          <w:rFonts w:ascii="Times New Roman" w:hAnsi="Times New Roman" w:cs="Times New Roman"/>
        </w:rPr>
      </w:pPr>
    </w:p>
    <w:p w14:paraId="77791F4C" w14:textId="083F04B4" w:rsidR="00D46D01" w:rsidRDefault="00D46D0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 xml:space="preserve">July 1, 2023-June 30, 2024 Year 4 on the promotion clock, Year 2 on the step clock; the merit with appraisal dossier is due mid-January 2024 for FPC/CAP review. </w:t>
      </w:r>
    </w:p>
    <w:p w14:paraId="74A4194C" w14:textId="77777777" w:rsidR="00E6190D" w:rsidRPr="00E6190D" w:rsidRDefault="00E6190D" w:rsidP="00E6190D">
      <w:pPr>
        <w:spacing w:after="0" w:line="240" w:lineRule="auto"/>
        <w:rPr>
          <w:rFonts w:ascii="Times New Roman" w:hAnsi="Times New Roman" w:cs="Times New Roman"/>
        </w:rPr>
      </w:pPr>
    </w:p>
    <w:p w14:paraId="2E17B18F" w14:textId="64458D76" w:rsidR="00D46D01" w:rsidRDefault="00D46D0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July 1, 2024-June 30, 2025 Year 5 on the promotion clock, Year 1 on the step clock.</w:t>
      </w:r>
    </w:p>
    <w:p w14:paraId="5B50CB12" w14:textId="77777777" w:rsidR="00E6190D" w:rsidRPr="00E6190D" w:rsidRDefault="00E6190D" w:rsidP="00E6190D">
      <w:pPr>
        <w:spacing w:after="0" w:line="240" w:lineRule="auto"/>
        <w:rPr>
          <w:rFonts w:ascii="Times New Roman" w:hAnsi="Times New Roman" w:cs="Times New Roman"/>
        </w:rPr>
      </w:pPr>
    </w:p>
    <w:p w14:paraId="353787CA" w14:textId="2320A77A" w:rsidR="00981631" w:rsidRDefault="0098163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 xml:space="preserve">July 1, 2025-June 30, 2026 Year 6 on the promotion clock, Year 2 on the step clock; the merit is due mid-January 2026 for FPC review.  </w:t>
      </w:r>
      <w:proofErr w:type="gramStart"/>
      <w:r w:rsidRPr="00981631">
        <w:rPr>
          <w:rFonts w:ascii="Times New Roman" w:hAnsi="Times New Roman" w:cs="Times New Roman"/>
        </w:rPr>
        <w:t>Usually</w:t>
      </w:r>
      <w:proofErr w:type="gramEnd"/>
      <w:r w:rsidRPr="00981631">
        <w:rPr>
          <w:rFonts w:ascii="Times New Roman" w:hAnsi="Times New Roman" w:cs="Times New Roman"/>
        </w:rPr>
        <w:t xml:space="preserve"> a faculty can elect to promote at this point instead.</w:t>
      </w:r>
    </w:p>
    <w:p w14:paraId="36C5CA8A" w14:textId="77777777" w:rsidR="00E6190D" w:rsidRPr="00E6190D" w:rsidRDefault="00E6190D" w:rsidP="00E6190D">
      <w:pPr>
        <w:spacing w:after="0" w:line="240" w:lineRule="auto"/>
        <w:rPr>
          <w:rFonts w:ascii="Times New Roman" w:hAnsi="Times New Roman" w:cs="Times New Roman"/>
        </w:rPr>
      </w:pPr>
    </w:p>
    <w:p w14:paraId="1EE79D37" w14:textId="7F9C6333" w:rsidR="00981631" w:rsidRPr="00981631" w:rsidRDefault="00981631" w:rsidP="00981631">
      <w:pPr>
        <w:pStyle w:val="ListParagraph"/>
        <w:numPr>
          <w:ilvl w:val="0"/>
          <w:numId w:val="6"/>
        </w:numPr>
        <w:spacing w:after="0" w:line="240" w:lineRule="auto"/>
        <w:rPr>
          <w:rFonts w:ascii="Times New Roman" w:hAnsi="Times New Roman" w:cs="Times New Roman"/>
        </w:rPr>
      </w:pPr>
      <w:r w:rsidRPr="00981631">
        <w:rPr>
          <w:rFonts w:ascii="Times New Roman" w:hAnsi="Times New Roman" w:cs="Times New Roman"/>
        </w:rPr>
        <w:t>July 1, 2027-June 30, 2028 Year 7 on the promotion clock; if a promotion has not yet been submitted, it is required by mid-Fall Quarter 2027 as a 7</w:t>
      </w:r>
      <w:r w:rsidRPr="00981631">
        <w:rPr>
          <w:rFonts w:ascii="Times New Roman" w:hAnsi="Times New Roman" w:cs="Times New Roman"/>
          <w:vertAlign w:val="superscript"/>
        </w:rPr>
        <w:t>th</w:t>
      </w:r>
      <w:r w:rsidRPr="00981631">
        <w:rPr>
          <w:rFonts w:ascii="Times New Roman" w:hAnsi="Times New Roman" w:cs="Times New Roman"/>
        </w:rPr>
        <w:t>-year case.</w:t>
      </w:r>
    </w:p>
    <w:p w14:paraId="7F7548FD" w14:textId="77777777" w:rsidR="00D46D01" w:rsidRDefault="00D46D01" w:rsidP="00DE7F7C">
      <w:pPr>
        <w:spacing w:after="0" w:line="240" w:lineRule="auto"/>
        <w:rPr>
          <w:rFonts w:ascii="Times New Roman" w:hAnsi="Times New Roman" w:cs="Times New Roman"/>
        </w:rPr>
      </w:pPr>
    </w:p>
    <w:p w14:paraId="6DC80BCB" w14:textId="40A8CAA4" w:rsidR="00D46D01" w:rsidRDefault="00E6190D" w:rsidP="00DE7F7C">
      <w:pPr>
        <w:spacing w:after="0" w:line="240" w:lineRule="auto"/>
        <w:rPr>
          <w:rFonts w:ascii="Times New Roman" w:hAnsi="Times New Roman" w:cs="Times New Roman"/>
        </w:rPr>
      </w:pPr>
      <w:r>
        <w:rPr>
          <w:rFonts w:ascii="Times New Roman" w:hAnsi="Times New Roman" w:cs="Times New Roman"/>
        </w:rPr>
        <w:t xml:space="preserve">There are many nuances to eligibility.  Be sure to check the Step Plus eligibility pages before answering questions, and there are several times in the advancement process when a faculty is eligible for more than one action </w:t>
      </w:r>
      <w:proofErr w:type="gramStart"/>
      <w:r>
        <w:rPr>
          <w:rFonts w:ascii="Times New Roman" w:hAnsi="Times New Roman" w:cs="Times New Roman"/>
        </w:rPr>
        <w:t>in a given year</w:t>
      </w:r>
      <w:proofErr w:type="gramEnd"/>
      <w:r>
        <w:rPr>
          <w:rFonts w:ascii="Times New Roman" w:hAnsi="Times New Roman" w:cs="Times New Roman"/>
        </w:rPr>
        <w:t>.  APHID does NOT provide every possible action that could be submitted. If it says “appraisal” it usually means appraisal and merit (</w:t>
      </w:r>
      <w:proofErr w:type="gramStart"/>
      <w:r>
        <w:rPr>
          <w:rFonts w:ascii="Times New Roman" w:hAnsi="Times New Roman" w:cs="Times New Roman"/>
        </w:rPr>
        <w:t>you’ll</w:t>
      </w:r>
      <w:proofErr w:type="gramEnd"/>
      <w:r>
        <w:rPr>
          <w:rFonts w:ascii="Times New Roman" w:hAnsi="Times New Roman" w:cs="Times New Roman"/>
        </w:rPr>
        <w:t xml:space="preserve"> need to check the years at step).</w:t>
      </w:r>
    </w:p>
    <w:p w14:paraId="2672DC3B" w14:textId="1F77976E" w:rsidR="00E9395E" w:rsidRDefault="00E9395E" w:rsidP="00DE7F7C">
      <w:pPr>
        <w:spacing w:after="0" w:line="240" w:lineRule="auto"/>
        <w:rPr>
          <w:rFonts w:ascii="Times New Roman" w:hAnsi="Times New Roman" w:cs="Times New Roman"/>
        </w:rPr>
      </w:pPr>
    </w:p>
    <w:p w14:paraId="2748B1A6" w14:textId="77777777" w:rsidR="00E9395E" w:rsidRPr="00DB5576" w:rsidRDefault="00E9395E" w:rsidP="00E9395E">
      <w:pPr>
        <w:spacing w:after="0" w:line="240" w:lineRule="auto"/>
        <w:rPr>
          <w:rFonts w:ascii="Times New Roman" w:hAnsi="Times New Roman" w:cs="Times New Roman"/>
          <w:u w:val="single"/>
        </w:rPr>
      </w:pPr>
      <w:proofErr w:type="gramStart"/>
      <w:r w:rsidRPr="00DB5576">
        <w:rPr>
          <w:rFonts w:ascii="Times New Roman" w:hAnsi="Times New Roman" w:cs="Times New Roman"/>
          <w:u w:val="single"/>
        </w:rPr>
        <w:t>Upper Level</w:t>
      </w:r>
      <w:proofErr w:type="gramEnd"/>
      <w:r w:rsidRPr="00DB5576">
        <w:rPr>
          <w:rFonts w:ascii="Times New Roman" w:hAnsi="Times New Roman" w:cs="Times New Roman"/>
          <w:u w:val="single"/>
        </w:rPr>
        <w:t xml:space="preserve"> Merits:</w:t>
      </w:r>
    </w:p>
    <w:p w14:paraId="49F92230" w14:textId="7113AA37" w:rsidR="00E9395E" w:rsidRDefault="00E9395E" w:rsidP="00E9395E">
      <w:pPr>
        <w:spacing w:after="0" w:line="240" w:lineRule="auto"/>
        <w:rPr>
          <w:rFonts w:ascii="Times New Roman" w:hAnsi="Times New Roman" w:cs="Times New Roman"/>
        </w:rPr>
      </w:pPr>
      <w:r w:rsidRPr="00CE2D93">
        <w:rPr>
          <w:rFonts w:ascii="Times New Roman" w:hAnsi="Times New Roman" w:cs="Times New Roman"/>
        </w:rPr>
        <w:lastRenderedPageBreak/>
        <w:t xml:space="preserve">An </w:t>
      </w:r>
      <w:proofErr w:type="gramStart"/>
      <w:r w:rsidRPr="00CE2D93">
        <w:rPr>
          <w:rFonts w:ascii="Times New Roman" w:hAnsi="Times New Roman" w:cs="Times New Roman"/>
        </w:rPr>
        <w:t>upper level</w:t>
      </w:r>
      <w:proofErr w:type="gramEnd"/>
      <w:r w:rsidRPr="00CE2D93">
        <w:rPr>
          <w:rFonts w:ascii="Times New Roman" w:hAnsi="Times New Roman" w:cs="Times New Roman"/>
        </w:rPr>
        <w:t xml:space="preserve"> merit is a merit review that occurs at Professor, Step 5 to Professor, Step 6 and at Professor, Step 9 to Professor, Above Scale (beyond the set scale steps) and requires review of the candidate's time since promotion to full Professor.  These two actions are called "barrier steps" because they demarcate the gateway to the "highly distinguished" upper or above scale steps of the Professor rank.  The packet contents resemble that of a promotion</w:t>
      </w:r>
      <w:r>
        <w:rPr>
          <w:rFonts w:ascii="Times New Roman" w:hAnsi="Times New Roman" w:cs="Times New Roman"/>
        </w:rPr>
        <w:t xml:space="preserve">, </w:t>
      </w:r>
      <w:r w:rsidRPr="00CE2D93">
        <w:rPr>
          <w:rFonts w:ascii="Times New Roman" w:hAnsi="Times New Roman" w:cs="Times New Roman"/>
        </w:rPr>
        <w:t>but this is still called a merit because it is a change in step, not rank</w:t>
      </w:r>
      <w:r>
        <w:rPr>
          <w:rFonts w:ascii="Times New Roman" w:hAnsi="Times New Roman" w:cs="Times New Roman"/>
        </w:rPr>
        <w:t>.</w:t>
      </w:r>
    </w:p>
    <w:p w14:paraId="3B9CE972" w14:textId="5F648C05" w:rsidR="00E9395E" w:rsidRDefault="00E9395E" w:rsidP="00DE7F7C">
      <w:pPr>
        <w:spacing w:after="0" w:line="240" w:lineRule="auto"/>
        <w:rPr>
          <w:rFonts w:ascii="Times New Roman" w:hAnsi="Times New Roman" w:cs="Times New Roman"/>
        </w:rPr>
      </w:pPr>
    </w:p>
    <w:p w14:paraId="2F5C7EB9" w14:textId="77777777" w:rsidR="00E9395E" w:rsidRDefault="00E9395E" w:rsidP="00DE7F7C">
      <w:pPr>
        <w:spacing w:after="0" w:line="240" w:lineRule="auto"/>
        <w:rPr>
          <w:rFonts w:ascii="Times New Roman" w:hAnsi="Times New Roman" w:cs="Times New Roman"/>
        </w:rPr>
      </w:pPr>
    </w:p>
    <w:p w14:paraId="3F5493B6" w14:textId="77777777" w:rsidR="00E9395E" w:rsidRPr="00E9395E" w:rsidRDefault="00E9395E" w:rsidP="00E9395E">
      <w:pPr>
        <w:spacing w:after="0" w:line="240" w:lineRule="auto"/>
        <w:rPr>
          <w:rFonts w:ascii="Times New Roman" w:hAnsi="Times New Roman" w:cs="Times New Roman"/>
          <w:u w:val="single"/>
        </w:rPr>
      </w:pPr>
      <w:r w:rsidRPr="00E9395E">
        <w:rPr>
          <w:rFonts w:ascii="Times New Roman" w:hAnsi="Times New Roman" w:cs="Times New Roman"/>
          <w:u w:val="single"/>
        </w:rPr>
        <w:t xml:space="preserve">Promotion: </w:t>
      </w:r>
    </w:p>
    <w:p w14:paraId="501E39BD" w14:textId="5AED758D" w:rsidR="00E9395E" w:rsidRDefault="00E9395E" w:rsidP="00E9395E">
      <w:pPr>
        <w:spacing w:after="0" w:line="240" w:lineRule="auto"/>
        <w:rPr>
          <w:rFonts w:ascii="Times New Roman" w:hAnsi="Times New Roman" w:cs="Times New Roman"/>
        </w:rPr>
      </w:pPr>
      <w:r>
        <w:rPr>
          <w:rFonts w:ascii="Times New Roman" w:hAnsi="Times New Roman" w:cs="Times New Roman"/>
        </w:rPr>
        <w:t xml:space="preserve">Normally, academics promote from Assistant, Step 4 to Associate, Step 1 and from Associate, Step 3 </w:t>
      </w:r>
      <w:proofErr w:type="gramStart"/>
      <w:r>
        <w:rPr>
          <w:rFonts w:ascii="Times New Roman" w:hAnsi="Times New Roman" w:cs="Times New Roman"/>
        </w:rPr>
        <w:t>to  Full</w:t>
      </w:r>
      <w:proofErr w:type="gramEnd"/>
      <w:r>
        <w:rPr>
          <w:rFonts w:ascii="Times New Roman" w:hAnsi="Times New Roman" w:cs="Times New Roman"/>
        </w:rPr>
        <w:t>, Step 1.</w:t>
      </w:r>
      <w:r>
        <w:rPr>
          <w:rFonts w:ascii="Times New Roman" w:hAnsi="Times New Roman" w:cs="Times New Roman"/>
        </w:rPr>
        <w:t xml:space="preserve"> This varies in COE because we often hire new faculty at the Assistant Professor, Step 3 or 4 level.  Some wait until aP5 or 6 to </w:t>
      </w:r>
      <w:proofErr w:type="gramStart"/>
      <w:r>
        <w:rPr>
          <w:rFonts w:ascii="Times New Roman" w:hAnsi="Times New Roman" w:cs="Times New Roman"/>
        </w:rPr>
        <w:t>actually promote</w:t>
      </w:r>
      <w:proofErr w:type="gramEnd"/>
      <w:r>
        <w:rPr>
          <w:rFonts w:ascii="Times New Roman" w:hAnsi="Times New Roman" w:cs="Times New Roman"/>
        </w:rPr>
        <w:t>.  A promotion dossier is required to be submitted by no later than mid-Fall Quarter of the 7</w:t>
      </w:r>
      <w:r w:rsidRPr="00E9395E">
        <w:rPr>
          <w:rFonts w:ascii="Times New Roman" w:hAnsi="Times New Roman" w:cs="Times New Roman"/>
          <w:vertAlign w:val="superscript"/>
        </w:rPr>
        <w:t>th</w:t>
      </w:r>
      <w:r>
        <w:rPr>
          <w:rFonts w:ascii="Times New Roman" w:hAnsi="Times New Roman" w:cs="Times New Roman"/>
        </w:rPr>
        <w:t xml:space="preserve"> year.</w:t>
      </w:r>
    </w:p>
    <w:p w14:paraId="3299EE50" w14:textId="77777777" w:rsidR="00E9395E" w:rsidRDefault="00E9395E" w:rsidP="00E9395E">
      <w:pPr>
        <w:spacing w:after="0" w:line="240" w:lineRule="auto"/>
        <w:rPr>
          <w:rFonts w:ascii="Times New Roman" w:hAnsi="Times New Roman" w:cs="Times New Roman"/>
        </w:rPr>
      </w:pPr>
    </w:p>
    <w:p w14:paraId="5658470E" w14:textId="77777777" w:rsidR="00E9395E" w:rsidRDefault="00E9395E" w:rsidP="00E9395E">
      <w:pPr>
        <w:spacing w:after="0" w:line="240" w:lineRule="auto"/>
        <w:rPr>
          <w:rFonts w:ascii="Times New Roman" w:hAnsi="Times New Roman" w:cs="Times New Roman"/>
        </w:rPr>
      </w:pPr>
      <w:r>
        <w:rPr>
          <w:rFonts w:ascii="Times New Roman" w:hAnsi="Times New Roman" w:cs="Times New Roman"/>
        </w:rPr>
        <w:t>In the Step Plus system, promotion can be requested early.  If the candidate is not eligible for merit or promotion during the current cycle and wishes to submit for promotion, this is considered an accelerated promotion (acceleration in time).  If the candidate is eligible for merit, the action remains a normal Step Plus advancement.</w:t>
      </w:r>
    </w:p>
    <w:p w14:paraId="5FB9189F" w14:textId="62C37744" w:rsidR="00E9395E" w:rsidRDefault="00E9395E" w:rsidP="00DE7F7C">
      <w:pPr>
        <w:spacing w:after="0" w:line="240" w:lineRule="auto"/>
        <w:rPr>
          <w:rFonts w:ascii="Times New Roman" w:hAnsi="Times New Roman" w:cs="Times New Roman"/>
        </w:rPr>
      </w:pPr>
    </w:p>
    <w:p w14:paraId="60EF507F" w14:textId="77777777" w:rsidR="00E9395E" w:rsidRDefault="00E9395E" w:rsidP="00E9395E">
      <w:pPr>
        <w:spacing w:after="0" w:line="240" w:lineRule="auto"/>
        <w:rPr>
          <w:rFonts w:ascii="Times New Roman" w:hAnsi="Times New Roman" w:cs="Times New Roman"/>
        </w:rPr>
      </w:pPr>
      <w:r>
        <w:rPr>
          <w:rFonts w:ascii="Times New Roman" w:hAnsi="Times New Roman" w:cs="Times New Roman"/>
        </w:rPr>
        <w:t xml:space="preserve">Assistant Professor, Step </w:t>
      </w:r>
      <w:proofErr w:type="gramStart"/>
      <w:r>
        <w:rPr>
          <w:rFonts w:ascii="Times New Roman" w:hAnsi="Times New Roman" w:cs="Times New Roman"/>
        </w:rPr>
        <w:t>5</w:t>
      </w:r>
      <w:proofErr w:type="gramEnd"/>
      <w:r>
        <w:rPr>
          <w:rFonts w:ascii="Times New Roman" w:hAnsi="Times New Roman" w:cs="Times New Roman"/>
        </w:rPr>
        <w:t xml:space="preserve"> and Step 6 as well as Associate Professor, Step 4 and Step 5 overlap the first two steps of the next higher rank (the salary is only $100 higher).   The committees/Dean/Vice Provost use these steps to advance faculty without approving promotion.</w:t>
      </w:r>
    </w:p>
    <w:p w14:paraId="57F00635" w14:textId="77777777" w:rsidR="00E9395E" w:rsidRDefault="00E9395E" w:rsidP="00E9395E">
      <w:pPr>
        <w:spacing w:after="0" w:line="240" w:lineRule="auto"/>
        <w:rPr>
          <w:rFonts w:ascii="Times New Roman" w:hAnsi="Times New Roman" w:cs="Times New Roman"/>
        </w:rPr>
      </w:pPr>
    </w:p>
    <w:p w14:paraId="2E2AF293" w14:textId="77777777" w:rsidR="00E9395E" w:rsidRDefault="00E9395E" w:rsidP="00E9395E">
      <w:pPr>
        <w:spacing w:after="0" w:line="240" w:lineRule="auto"/>
        <w:rPr>
          <w:rFonts w:ascii="Times New Roman" w:hAnsi="Times New Roman" w:cs="Times New Roman"/>
        </w:rPr>
      </w:pPr>
      <w:r>
        <w:rPr>
          <w:rFonts w:ascii="Times New Roman" w:hAnsi="Times New Roman" w:cs="Times New Roman"/>
        </w:rPr>
        <w:t xml:space="preserve">Ex. If a faculty member is promoting from Assistant Professor, Step 5 and they have been at step 5 for two years, the next normal promotion step is Associate Professor, Step 2 because Assistant Professor, Step 5 and Associate Professor, Step 1 overlap on the salary scale.  </w:t>
      </w:r>
      <w:proofErr w:type="gramStart"/>
      <w:r>
        <w:rPr>
          <w:rFonts w:ascii="Times New Roman" w:hAnsi="Times New Roman" w:cs="Times New Roman"/>
        </w:rPr>
        <w:t>In order to</w:t>
      </w:r>
      <w:proofErr w:type="gramEnd"/>
      <w:r>
        <w:rPr>
          <w:rFonts w:ascii="Times New Roman" w:hAnsi="Times New Roman" w:cs="Times New Roman"/>
        </w:rPr>
        <w:t xml:space="preserve"> actually give an increase, the next step up is used.  This is not considered a 2.0 step action.  </w:t>
      </w:r>
    </w:p>
    <w:p w14:paraId="7FC34BC2" w14:textId="77777777" w:rsidR="00E9395E" w:rsidRDefault="00E9395E" w:rsidP="00DE7F7C">
      <w:pPr>
        <w:spacing w:after="0" w:line="240" w:lineRule="auto"/>
        <w:rPr>
          <w:rFonts w:ascii="Times New Roman" w:hAnsi="Times New Roman" w:cs="Times New Roman"/>
        </w:rPr>
      </w:pPr>
    </w:p>
    <w:p w14:paraId="77EA028C" w14:textId="4BEEA438" w:rsidR="00E9395E" w:rsidRPr="00E9395E" w:rsidRDefault="00E9395E" w:rsidP="00E9395E">
      <w:pPr>
        <w:spacing w:after="0" w:line="240" w:lineRule="auto"/>
        <w:rPr>
          <w:rFonts w:ascii="Times New Roman" w:hAnsi="Times New Roman" w:cs="Times New Roman"/>
          <w:u w:val="single"/>
        </w:rPr>
      </w:pPr>
      <w:r w:rsidRPr="00E9395E">
        <w:rPr>
          <w:rFonts w:ascii="Times New Roman" w:hAnsi="Times New Roman" w:cs="Times New Roman"/>
          <w:u w:val="single"/>
        </w:rPr>
        <w:t>Other:</w:t>
      </w:r>
    </w:p>
    <w:p w14:paraId="5D95D766" w14:textId="0A76500F" w:rsidR="00E9395E" w:rsidRDefault="00E9395E" w:rsidP="00E9395E">
      <w:pPr>
        <w:spacing w:after="0" w:line="240" w:lineRule="auto"/>
        <w:rPr>
          <w:rFonts w:ascii="Times New Roman" w:hAnsi="Times New Roman" w:cs="Times New Roman"/>
        </w:rPr>
      </w:pPr>
      <w:r>
        <w:rPr>
          <w:rFonts w:ascii="Times New Roman" w:hAnsi="Times New Roman" w:cs="Times New Roman"/>
        </w:rPr>
        <w:t>After a deferral, the candidate may submit the next year.</w:t>
      </w:r>
    </w:p>
    <w:p w14:paraId="58753DE4" w14:textId="77777777" w:rsidR="00E9395E" w:rsidRDefault="00E9395E" w:rsidP="00E9395E">
      <w:pPr>
        <w:spacing w:after="0" w:line="240" w:lineRule="auto"/>
        <w:rPr>
          <w:rFonts w:ascii="Times New Roman" w:hAnsi="Times New Roman" w:cs="Times New Roman"/>
        </w:rPr>
      </w:pPr>
      <w:r>
        <w:rPr>
          <w:rFonts w:ascii="Times New Roman" w:hAnsi="Times New Roman" w:cs="Times New Roman"/>
        </w:rPr>
        <w:t>If the merit was denied, the candidate may resubmit the next year.</w:t>
      </w:r>
    </w:p>
    <w:p w14:paraId="2089B29C" w14:textId="12006E03" w:rsidR="00E9395E" w:rsidRDefault="00E9395E" w:rsidP="00DE7F7C">
      <w:pPr>
        <w:spacing w:after="0" w:line="240" w:lineRule="auto"/>
        <w:rPr>
          <w:rFonts w:ascii="Times New Roman" w:hAnsi="Times New Roman" w:cs="Times New Roman"/>
        </w:rPr>
      </w:pPr>
      <w:r>
        <w:rPr>
          <w:rFonts w:ascii="Times New Roman" w:hAnsi="Times New Roman" w:cs="Times New Roman"/>
        </w:rPr>
        <w:t>After a five-year review, the candidate may submit an action the next year</w:t>
      </w:r>
      <w:r>
        <w:rPr>
          <w:rFonts w:ascii="Times New Roman" w:hAnsi="Times New Roman" w:cs="Times New Roman"/>
        </w:rPr>
        <w:t>.</w:t>
      </w:r>
    </w:p>
    <w:p w14:paraId="3589239C" w14:textId="77777777" w:rsidR="00E9395E" w:rsidRDefault="00E9395E" w:rsidP="00DE7F7C">
      <w:pPr>
        <w:spacing w:after="0" w:line="240" w:lineRule="auto"/>
        <w:rPr>
          <w:rFonts w:ascii="Times New Roman" w:hAnsi="Times New Roman" w:cs="Times New Roman"/>
        </w:rPr>
      </w:pPr>
    </w:p>
    <w:p w14:paraId="76388B53" w14:textId="7245F499" w:rsidR="00D46D01" w:rsidRDefault="00D46D01" w:rsidP="00DE7F7C">
      <w:pPr>
        <w:spacing w:after="0" w:line="240" w:lineRule="auto"/>
        <w:rPr>
          <w:rFonts w:ascii="Times New Roman" w:hAnsi="Times New Roman" w:cs="Times New Roman"/>
        </w:rPr>
      </w:pPr>
    </w:p>
    <w:p w14:paraId="00C57EC2" w14:textId="77777777" w:rsidR="00D46D01" w:rsidRDefault="00D46D01" w:rsidP="00DE7F7C">
      <w:pPr>
        <w:spacing w:after="0" w:line="240" w:lineRule="auto"/>
        <w:rPr>
          <w:rFonts w:ascii="Times New Roman" w:hAnsi="Times New Roman" w:cs="Times New Roman"/>
        </w:rPr>
      </w:pPr>
    </w:p>
    <w:p w14:paraId="38A6939F" w14:textId="3EC9AC89" w:rsidR="00DE7F7C" w:rsidRDefault="00DE7F7C" w:rsidP="00DE7F7C">
      <w:pPr>
        <w:spacing w:after="0" w:line="240" w:lineRule="auto"/>
      </w:pPr>
    </w:p>
    <w:sectPr w:rsidR="00DE7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F23"/>
    <w:multiLevelType w:val="hybridMultilevel"/>
    <w:tmpl w:val="8F261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30C84"/>
    <w:multiLevelType w:val="hybridMultilevel"/>
    <w:tmpl w:val="B3B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F76E9"/>
    <w:multiLevelType w:val="hybridMultilevel"/>
    <w:tmpl w:val="45BE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F52F3"/>
    <w:multiLevelType w:val="hybridMultilevel"/>
    <w:tmpl w:val="0B4003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95B47"/>
    <w:multiLevelType w:val="hybridMultilevel"/>
    <w:tmpl w:val="E8640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31B8A"/>
    <w:multiLevelType w:val="hybridMultilevel"/>
    <w:tmpl w:val="5D142B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7C"/>
    <w:rsid w:val="002A1D40"/>
    <w:rsid w:val="003A3805"/>
    <w:rsid w:val="0054490E"/>
    <w:rsid w:val="008A569D"/>
    <w:rsid w:val="00981631"/>
    <w:rsid w:val="00A134E2"/>
    <w:rsid w:val="00CD5D7B"/>
    <w:rsid w:val="00D46D01"/>
    <w:rsid w:val="00D62545"/>
    <w:rsid w:val="00DE7F7C"/>
    <w:rsid w:val="00E6190D"/>
    <w:rsid w:val="00E9395E"/>
    <w:rsid w:val="00FD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A11A"/>
  <w15:chartTrackingRefBased/>
  <w15:docId w15:val="{8B5C2E28-9069-4B9C-BC2D-87CD744D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F7C"/>
    <w:rPr>
      <w:color w:val="0563C1" w:themeColor="hyperlink"/>
      <w:u w:val="single"/>
    </w:rPr>
  </w:style>
  <w:style w:type="character" w:styleId="UnresolvedMention">
    <w:name w:val="Unresolved Mention"/>
    <w:basedOn w:val="DefaultParagraphFont"/>
    <w:uiPriority w:val="99"/>
    <w:semiHidden/>
    <w:unhideWhenUsed/>
    <w:rsid w:val="00DE7F7C"/>
    <w:rPr>
      <w:color w:val="605E5C"/>
      <w:shd w:val="clear" w:color="auto" w:fill="E1DFDD"/>
    </w:rPr>
  </w:style>
  <w:style w:type="paragraph" w:styleId="ListParagraph">
    <w:name w:val="List Paragraph"/>
    <w:basedOn w:val="Normal"/>
    <w:uiPriority w:val="34"/>
    <w:qFormat/>
    <w:rsid w:val="00DE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8104">
      <w:bodyDiv w:val="1"/>
      <w:marLeft w:val="0"/>
      <w:marRight w:val="0"/>
      <w:marTop w:val="0"/>
      <w:marBottom w:val="0"/>
      <w:divBdr>
        <w:top w:val="none" w:sz="0" w:space="0" w:color="auto"/>
        <w:left w:val="none" w:sz="0" w:space="0" w:color="auto"/>
        <w:bottom w:val="none" w:sz="0" w:space="0" w:color="auto"/>
        <w:right w:val="none" w:sz="0" w:space="0" w:color="auto"/>
      </w:divBdr>
    </w:div>
    <w:div w:id="1252201224">
      <w:bodyDiv w:val="1"/>
      <w:marLeft w:val="0"/>
      <w:marRight w:val="0"/>
      <w:marTop w:val="0"/>
      <w:marBottom w:val="0"/>
      <w:divBdr>
        <w:top w:val="none" w:sz="0" w:space="0" w:color="auto"/>
        <w:left w:val="none" w:sz="0" w:space="0" w:color="auto"/>
        <w:bottom w:val="none" w:sz="0" w:space="0" w:color="auto"/>
        <w:right w:val="none" w:sz="0" w:space="0" w:color="auto"/>
      </w:divBdr>
    </w:div>
    <w:div w:id="16962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Christensen</dc:creator>
  <cp:keywords/>
  <dc:description/>
  <cp:lastModifiedBy>Melanie Christensen</cp:lastModifiedBy>
  <cp:revision>6</cp:revision>
  <dcterms:created xsi:type="dcterms:W3CDTF">2021-05-13T13:32:00Z</dcterms:created>
  <dcterms:modified xsi:type="dcterms:W3CDTF">2021-05-13T16:59:00Z</dcterms:modified>
</cp:coreProperties>
</file>